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C0F0" w14:textId="77777777" w:rsidR="006E4CD9" w:rsidRDefault="00EC74D2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98FDED8" wp14:editId="0F64DC70">
            <wp:simplePos x="0" y="0"/>
            <wp:positionH relativeFrom="column">
              <wp:posOffset>-110490</wp:posOffset>
            </wp:positionH>
            <wp:positionV relativeFrom="paragraph">
              <wp:posOffset>-851535</wp:posOffset>
            </wp:positionV>
            <wp:extent cx="2219325" cy="2219325"/>
            <wp:effectExtent l="0" t="0" r="0" b="0"/>
            <wp:wrapNone/>
            <wp:docPr id="5" name="Billede 1" descr="Logo_omr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mrid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E7E4C" w14:textId="77777777" w:rsidR="00586FC1" w:rsidRDefault="00586FC1"/>
    <w:p w14:paraId="665FEB8B" w14:textId="77777777" w:rsidR="00586FC1" w:rsidRDefault="00586FC1"/>
    <w:p w14:paraId="08DC2DB5" w14:textId="77777777" w:rsidR="00586FC1" w:rsidRPr="00586FC1" w:rsidRDefault="00EC74D2" w:rsidP="00586FC1">
      <w:pPr>
        <w:jc w:val="center"/>
        <w:rPr>
          <w:rFonts w:ascii="Rockwell" w:hAnsi="Rockwell"/>
          <w:sz w:val="72"/>
          <w:szCs w:val="72"/>
        </w:rPr>
      </w:pPr>
      <w:r w:rsidRPr="00EC74D2">
        <w:rPr>
          <w:rFonts w:ascii="Rockwell" w:hAnsi="Rockwell"/>
          <w:noProof/>
          <w:sz w:val="72"/>
          <w:szCs w:val="72"/>
          <w:lang w:eastAsia="da-DK"/>
        </w:rPr>
        <w:drawing>
          <wp:inline distT="0" distB="0" distL="0" distR="0" wp14:anchorId="2B69719B" wp14:editId="073814A3">
            <wp:extent cx="6229355" cy="371475"/>
            <wp:effectExtent l="0" t="0" r="0" b="0"/>
            <wp:docPr id="7" name="Billede 0" descr="Bølge_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ølge_t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7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360D" w14:textId="77777777" w:rsidR="00EC74D2" w:rsidRDefault="00EC74D2" w:rsidP="00586FC1">
      <w:pPr>
        <w:jc w:val="center"/>
        <w:rPr>
          <w:rFonts w:ascii="Rockwell" w:hAnsi="Rockwell"/>
          <w:sz w:val="40"/>
          <w:szCs w:val="40"/>
        </w:rPr>
      </w:pPr>
    </w:p>
    <w:p w14:paraId="038E05E2" w14:textId="285739AF" w:rsidR="00C75E60" w:rsidRDefault="00C75E60" w:rsidP="00C75E60">
      <w:pPr>
        <w:jc w:val="left"/>
        <w:rPr>
          <w:rFonts w:ascii="Rockwell" w:hAnsi="Rockwell"/>
          <w:sz w:val="24"/>
          <w:szCs w:val="24"/>
        </w:rPr>
      </w:pPr>
    </w:p>
    <w:p w14:paraId="75DF6D07" w14:textId="77777777" w:rsidR="009E3B90" w:rsidRPr="009E3B90" w:rsidRDefault="009E3B90" w:rsidP="00C75E60">
      <w:pPr>
        <w:jc w:val="left"/>
        <w:rPr>
          <w:rFonts w:ascii="Rockwell" w:hAnsi="Rockwell"/>
          <w:sz w:val="48"/>
          <w:szCs w:val="48"/>
        </w:rPr>
      </w:pPr>
      <w:r w:rsidRPr="009E3B90">
        <w:rPr>
          <w:rFonts w:ascii="Rockwell" w:hAnsi="Rockwell"/>
          <w:sz w:val="48"/>
          <w:szCs w:val="48"/>
        </w:rPr>
        <w:t xml:space="preserve">Restaurant Vandvid </w:t>
      </w:r>
    </w:p>
    <w:p w14:paraId="354CB070" w14:textId="7660394C" w:rsidR="009E3B90" w:rsidRDefault="009E3B90" w:rsidP="00C75E60">
      <w:pPr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Aftalevilkår </w:t>
      </w:r>
    </w:p>
    <w:p w14:paraId="7A845264" w14:textId="5DFA31B9" w:rsidR="00C75E60" w:rsidRDefault="00C75E60" w:rsidP="00C75E60">
      <w:pPr>
        <w:jc w:val="left"/>
        <w:rPr>
          <w:rFonts w:ascii="Rockwell" w:hAnsi="Rockwell"/>
          <w:sz w:val="24"/>
          <w:szCs w:val="24"/>
        </w:rPr>
      </w:pPr>
    </w:p>
    <w:p w14:paraId="699906E1" w14:textId="77777777" w:rsidR="00190C33" w:rsidRDefault="00190C33" w:rsidP="00190C33">
      <w:pPr>
        <w:jc w:val="left"/>
        <w:rPr>
          <w:rFonts w:ascii="Rockwell" w:hAnsi="Rockwell"/>
          <w:sz w:val="24"/>
          <w:szCs w:val="24"/>
        </w:rPr>
      </w:pPr>
    </w:p>
    <w:p w14:paraId="75486B3D" w14:textId="425806DE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i/>
          <w:iCs/>
          <w:sz w:val="24"/>
          <w:szCs w:val="24"/>
        </w:rPr>
        <w:t xml:space="preserve">Reservationsgebyret er bindende og betales ikke retur i tilfælde af afbestilling. </w:t>
      </w:r>
    </w:p>
    <w:p w14:paraId="460C46B8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</w:p>
    <w:p w14:paraId="7646EDA1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i/>
          <w:iCs/>
          <w:sz w:val="24"/>
          <w:szCs w:val="24"/>
        </w:rPr>
        <w:t xml:space="preserve">Dog forpligter Restaurant Vandvid sig til at bestræbe sig på at sælge datoen til et andet selskab, og i tilfælde af at dette lykkes, kan reservationsgebyret betales helt eller delvist tilbage. </w:t>
      </w:r>
    </w:p>
    <w:p w14:paraId="410A0A70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</w:p>
    <w:p w14:paraId="1A173E0A" w14:textId="46B866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i/>
          <w:iCs/>
          <w:sz w:val="24"/>
          <w:szCs w:val="24"/>
        </w:rPr>
        <w:t xml:space="preserve">Ved afbestilling senere end 14 dage før, forbeholder vi os ret til at opkræve </w:t>
      </w:r>
      <w:r w:rsidRPr="0001779B">
        <w:rPr>
          <w:rFonts w:ascii="Rockwell" w:hAnsi="Rockwell"/>
          <w:i/>
          <w:iCs/>
          <w:sz w:val="24"/>
          <w:szCs w:val="24"/>
        </w:rPr>
        <w:t>resten af det aftalte minimumsbeløb.</w:t>
      </w:r>
    </w:p>
    <w:p w14:paraId="7D40B23B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</w:p>
    <w:p w14:paraId="4A028DA8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b/>
          <w:i/>
          <w:iCs/>
          <w:sz w:val="24"/>
          <w:szCs w:val="24"/>
        </w:rPr>
        <w:t>Ændring af dato:</w:t>
      </w:r>
      <w:r w:rsidRPr="0001779B">
        <w:rPr>
          <w:rFonts w:ascii="Rockwell" w:hAnsi="Rockwell"/>
          <w:i/>
          <w:iCs/>
          <w:sz w:val="24"/>
          <w:szCs w:val="24"/>
        </w:rPr>
        <w:t xml:space="preserve"> </w:t>
      </w:r>
    </w:p>
    <w:p w14:paraId="4CB46E6D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</w:p>
    <w:p w14:paraId="4BEAFBD7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i/>
          <w:iCs/>
          <w:sz w:val="24"/>
          <w:szCs w:val="24"/>
        </w:rPr>
        <w:t>Ved datoændring tidligere end 3 måneder før, overføres hele reservationsgebyret til den ny dato.</w:t>
      </w:r>
    </w:p>
    <w:p w14:paraId="07740F20" w14:textId="77777777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</w:p>
    <w:p w14:paraId="08B3C58D" w14:textId="0A74E36B" w:rsidR="009E3B90" w:rsidRPr="0001779B" w:rsidRDefault="009E3B90" w:rsidP="009E3B90">
      <w:pPr>
        <w:jc w:val="left"/>
        <w:rPr>
          <w:rFonts w:ascii="Rockwell" w:hAnsi="Rockwell"/>
          <w:i/>
          <w:iCs/>
          <w:sz w:val="24"/>
          <w:szCs w:val="24"/>
        </w:rPr>
      </w:pPr>
      <w:r w:rsidRPr="0001779B">
        <w:rPr>
          <w:rFonts w:ascii="Rockwell" w:hAnsi="Rockwell"/>
          <w:i/>
          <w:iCs/>
          <w:sz w:val="24"/>
          <w:szCs w:val="24"/>
        </w:rPr>
        <w:t>Ved datoændring indtil 1 måned før overføres reservationsgebyret minus 50% til den ny dato.</w:t>
      </w:r>
    </w:p>
    <w:p w14:paraId="17E0C2B8" w14:textId="77777777" w:rsidR="009E3B90" w:rsidRPr="0001779B" w:rsidRDefault="009E3B90" w:rsidP="009E3B90">
      <w:pPr>
        <w:pBdr>
          <w:bottom w:val="single" w:sz="12" w:space="1" w:color="auto"/>
        </w:pBdr>
        <w:jc w:val="left"/>
        <w:rPr>
          <w:rFonts w:ascii="Rockwell" w:hAnsi="Rockwell" w:cs="Arial"/>
          <w:i/>
          <w:iCs/>
          <w:color w:val="000000"/>
          <w:sz w:val="24"/>
          <w:szCs w:val="24"/>
        </w:rPr>
      </w:pPr>
    </w:p>
    <w:p w14:paraId="4159B55F" w14:textId="4E4CF721" w:rsidR="00A87B44" w:rsidRDefault="009E3B90" w:rsidP="009E3B90">
      <w:pPr>
        <w:pBdr>
          <w:bottom w:val="single" w:sz="12" w:space="1" w:color="auto"/>
        </w:pBdr>
        <w:jc w:val="left"/>
        <w:rPr>
          <w:rFonts w:ascii="Rockwell" w:hAnsi="Rockwell" w:cs="Arial"/>
          <w:i/>
          <w:iCs/>
          <w:color w:val="000000"/>
          <w:sz w:val="24"/>
          <w:szCs w:val="24"/>
        </w:rPr>
      </w:pPr>
      <w:r w:rsidRPr="0001779B">
        <w:rPr>
          <w:rFonts w:ascii="Rockwell" w:hAnsi="Rockwell" w:cs="Arial"/>
          <w:i/>
          <w:iCs/>
          <w:color w:val="000000"/>
          <w:sz w:val="24"/>
          <w:szCs w:val="24"/>
        </w:rPr>
        <w:t xml:space="preserve">Ved datoændring eller aflysning forårsaget af myndighedspåbud vedr. </w:t>
      </w:r>
      <w:proofErr w:type="spellStart"/>
      <w:r w:rsidRPr="0001779B">
        <w:rPr>
          <w:rFonts w:ascii="Rockwell" w:hAnsi="Rockwell" w:cs="Arial"/>
          <w:i/>
          <w:iCs/>
          <w:color w:val="000000"/>
          <w:sz w:val="24"/>
          <w:szCs w:val="24"/>
        </w:rPr>
        <w:t>corona</w:t>
      </w:r>
      <w:proofErr w:type="spellEnd"/>
      <w:r w:rsidRPr="0001779B">
        <w:rPr>
          <w:rFonts w:ascii="Rockwell" w:hAnsi="Rockwell" w:cs="Arial"/>
          <w:i/>
          <w:iCs/>
          <w:color w:val="000000"/>
          <w:sz w:val="24"/>
          <w:szCs w:val="24"/>
        </w:rPr>
        <w:t xml:space="preserve"> overføres hele reservationsgebyret ubeskåret til en ny dato eller konverteres til et gavebevis.</w:t>
      </w:r>
    </w:p>
    <w:p w14:paraId="79B19044" w14:textId="2BF87465" w:rsidR="0001779B" w:rsidRDefault="0001779B" w:rsidP="009E3B90">
      <w:pPr>
        <w:pBdr>
          <w:bottom w:val="single" w:sz="12" w:space="1" w:color="auto"/>
        </w:pBdr>
        <w:jc w:val="left"/>
        <w:rPr>
          <w:rFonts w:ascii="Rockwell" w:hAnsi="Rockwell" w:cs="Arial"/>
          <w:i/>
          <w:iCs/>
          <w:color w:val="000000"/>
          <w:sz w:val="24"/>
          <w:szCs w:val="24"/>
        </w:rPr>
      </w:pPr>
    </w:p>
    <w:p w14:paraId="75960B8C" w14:textId="59DD81FF" w:rsidR="0001779B" w:rsidRDefault="0001779B" w:rsidP="009E3B90">
      <w:pPr>
        <w:pBdr>
          <w:bottom w:val="single" w:sz="12" w:space="1" w:color="auto"/>
        </w:pBdr>
        <w:jc w:val="left"/>
        <w:rPr>
          <w:rFonts w:ascii="Rockwell" w:hAnsi="Rockwell" w:cs="Arial"/>
          <w:i/>
          <w:iCs/>
          <w:color w:val="000000"/>
          <w:sz w:val="24"/>
          <w:szCs w:val="24"/>
        </w:rPr>
      </w:pPr>
      <w:r>
        <w:rPr>
          <w:rFonts w:ascii="Rockwell" w:hAnsi="Rockwell" w:cs="Arial"/>
          <w:i/>
          <w:iCs/>
          <w:color w:val="000000"/>
          <w:sz w:val="24"/>
          <w:szCs w:val="24"/>
        </w:rPr>
        <w:t xml:space="preserve">Ændring af antal gæster kan aftales op til 1 uge før selskabet, dog betales der som minimum for det antal kuverter, der er aftalt for lukket selskab (40 personer </w:t>
      </w:r>
      <w:proofErr w:type="gramStart"/>
      <w:r>
        <w:rPr>
          <w:rFonts w:ascii="Rockwell" w:hAnsi="Rockwell" w:cs="Arial"/>
          <w:i/>
          <w:iCs/>
          <w:color w:val="000000"/>
          <w:sz w:val="24"/>
          <w:szCs w:val="24"/>
        </w:rPr>
        <w:t>med mindre</w:t>
      </w:r>
      <w:proofErr w:type="gramEnd"/>
      <w:r>
        <w:rPr>
          <w:rFonts w:ascii="Rockwell" w:hAnsi="Rockwell" w:cs="Arial"/>
          <w:i/>
          <w:iCs/>
          <w:color w:val="000000"/>
          <w:sz w:val="24"/>
          <w:szCs w:val="24"/>
        </w:rPr>
        <w:t xml:space="preserve"> andet er aftalt).</w:t>
      </w:r>
    </w:p>
    <w:p w14:paraId="21D10920" w14:textId="6B57E345" w:rsidR="0001779B" w:rsidRDefault="0001779B" w:rsidP="009E3B90">
      <w:pPr>
        <w:pBdr>
          <w:bottom w:val="single" w:sz="12" w:space="1" w:color="auto"/>
        </w:pBdr>
        <w:jc w:val="left"/>
        <w:rPr>
          <w:rFonts w:ascii="Rockwell" w:hAnsi="Rockwell" w:cs="Arial"/>
          <w:i/>
          <w:iCs/>
          <w:color w:val="000000"/>
          <w:sz w:val="24"/>
          <w:szCs w:val="24"/>
        </w:rPr>
      </w:pPr>
    </w:p>
    <w:p w14:paraId="25B6B552" w14:textId="77777777" w:rsidR="0001779B" w:rsidRPr="0001779B" w:rsidRDefault="0001779B" w:rsidP="009E3B90">
      <w:pPr>
        <w:pBdr>
          <w:bottom w:val="single" w:sz="12" w:space="1" w:color="auto"/>
        </w:pBdr>
        <w:jc w:val="left"/>
        <w:rPr>
          <w:rFonts w:ascii="Rockwell" w:hAnsi="Rockwell"/>
          <w:sz w:val="24"/>
          <w:szCs w:val="24"/>
        </w:rPr>
      </w:pPr>
    </w:p>
    <w:sectPr w:rsidR="0001779B" w:rsidRPr="0001779B" w:rsidSect="004D5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9CF0" w14:textId="77777777" w:rsidR="00C20585" w:rsidRDefault="00C20585" w:rsidP="006626AC">
      <w:r>
        <w:separator/>
      </w:r>
    </w:p>
  </w:endnote>
  <w:endnote w:type="continuationSeparator" w:id="0">
    <w:p w14:paraId="2760D512" w14:textId="77777777" w:rsidR="00C20585" w:rsidRDefault="00C20585" w:rsidP="006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5798" w14:textId="77777777" w:rsidR="00A87B44" w:rsidRDefault="00A87B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071447"/>
      <w:docPartObj>
        <w:docPartGallery w:val="Page Numbers (Bottom of Page)"/>
        <w:docPartUnique/>
      </w:docPartObj>
    </w:sdtPr>
    <w:sdtEndPr/>
    <w:sdtContent>
      <w:p w14:paraId="7A2863D8" w14:textId="77777777" w:rsidR="006626AC" w:rsidRDefault="006626AC" w:rsidP="006626AC">
        <w:pPr>
          <w:jc w:val="center"/>
          <w:rPr>
            <w:rFonts w:ascii="Rockwell" w:hAnsi="Rockwell"/>
            <w:sz w:val="40"/>
            <w:szCs w:val="40"/>
          </w:rPr>
        </w:pPr>
        <w:r w:rsidRPr="00EC74D2">
          <w:rPr>
            <w:rFonts w:ascii="Rockwell" w:hAnsi="Rockwell"/>
            <w:noProof/>
            <w:sz w:val="40"/>
            <w:szCs w:val="40"/>
            <w:lang w:eastAsia="da-DK"/>
          </w:rPr>
          <w:drawing>
            <wp:inline distT="0" distB="0" distL="0" distR="0" wp14:anchorId="3F1B8F11" wp14:editId="1F4C57D1">
              <wp:extent cx="6329764" cy="379202"/>
              <wp:effectExtent l="0" t="0" r="0" b="0"/>
              <wp:docPr id="4" name="Billede 0" descr="Bølge_tr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ølge_tre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9764" cy="3792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A8B4555" w14:textId="6A5ABE31" w:rsidR="006626AC" w:rsidRPr="006626AC" w:rsidRDefault="006626AC" w:rsidP="006626AC">
        <w:pPr>
          <w:jc w:val="center"/>
          <w:rPr>
            <w:rFonts w:ascii="Rockwell" w:hAnsi="Rockwell"/>
            <w:color w:val="215868" w:themeColor="accent5" w:themeShade="80"/>
            <w:sz w:val="24"/>
            <w:szCs w:val="24"/>
          </w:rPr>
        </w:pPr>
        <w:r w:rsidRPr="006626AC">
          <w:rPr>
            <w:rFonts w:ascii="Rockwell" w:hAnsi="Rockwell"/>
            <w:color w:val="215868" w:themeColor="accent5" w:themeShade="80"/>
            <w:sz w:val="24"/>
            <w:szCs w:val="24"/>
          </w:rPr>
          <w:t xml:space="preserve">Restaurant Vandvid </w:t>
        </w:r>
      </w:p>
      <w:p w14:paraId="4BEFD56C" w14:textId="568EB09F" w:rsidR="006626AC" w:rsidRPr="006626AC" w:rsidRDefault="006626AC" w:rsidP="006626AC">
        <w:pPr>
          <w:jc w:val="center"/>
          <w:rPr>
            <w:rFonts w:ascii="Rockwell" w:hAnsi="Rockwell"/>
            <w:sz w:val="24"/>
            <w:szCs w:val="24"/>
          </w:rPr>
        </w:pPr>
        <w:r w:rsidRPr="006626AC">
          <w:rPr>
            <w:rFonts w:ascii="Rockwell" w:hAnsi="Rockwell"/>
            <w:color w:val="215868" w:themeColor="accent5" w:themeShade="80"/>
            <w:sz w:val="24"/>
            <w:szCs w:val="24"/>
          </w:rPr>
          <w:t xml:space="preserve">Ben Websters </w:t>
        </w:r>
        <w:r w:rsidR="00190C33">
          <w:rPr>
            <w:rFonts w:ascii="Rockwell" w:hAnsi="Rockwell"/>
            <w:color w:val="215868" w:themeColor="accent5" w:themeShade="80"/>
            <w:sz w:val="24"/>
            <w:szCs w:val="24"/>
          </w:rPr>
          <w:t>Vej3</w:t>
        </w:r>
        <w:r w:rsidRPr="006626AC">
          <w:rPr>
            <w:rFonts w:ascii="Rockwell" w:hAnsi="Rockwell"/>
            <w:color w:val="215868" w:themeColor="accent5" w:themeShade="80"/>
            <w:sz w:val="24"/>
            <w:szCs w:val="24"/>
          </w:rPr>
          <w:t>, 2450 København SV •</w:t>
        </w:r>
        <w:r w:rsidRPr="006626AC">
          <w:rPr>
            <w:rFonts w:ascii="Rockwell" w:hAnsi="Rockwell"/>
            <w:color w:val="215868" w:themeColor="accent5" w:themeShade="80"/>
            <w:sz w:val="24"/>
            <w:szCs w:val="24"/>
            <w:vertAlign w:val="superscript"/>
          </w:rPr>
          <w:t xml:space="preserve"> </w:t>
        </w:r>
        <w:hyperlink r:id="rId2" w:history="1">
          <w:r w:rsidRPr="006626AC">
            <w:rPr>
              <w:rStyle w:val="Hyperlink"/>
              <w:rFonts w:ascii="Rockwell" w:hAnsi="Rockwell"/>
              <w:color w:val="215868" w:themeColor="accent5" w:themeShade="80"/>
              <w:sz w:val="24"/>
              <w:szCs w:val="24"/>
              <w:u w:val="none"/>
            </w:rPr>
            <w:t>info@vandvid.com</w:t>
          </w:r>
        </w:hyperlink>
        <w:r w:rsidRPr="006626AC">
          <w:rPr>
            <w:rFonts w:ascii="Rockwell" w:hAnsi="Rockwell"/>
            <w:color w:val="215868" w:themeColor="accent5" w:themeShade="80"/>
            <w:sz w:val="24"/>
            <w:szCs w:val="24"/>
          </w:rPr>
          <w:t xml:space="preserve"> • www.vandvid.com</w:t>
        </w:r>
      </w:p>
    </w:sdtContent>
  </w:sdt>
  <w:p w14:paraId="4ADB80B4" w14:textId="77777777" w:rsidR="006626AC" w:rsidRDefault="006626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19EA5" w14:textId="77777777" w:rsidR="006626AC" w:rsidRDefault="006626AC" w:rsidP="006626AC">
    <w:pPr>
      <w:jc w:val="center"/>
      <w:rPr>
        <w:rFonts w:ascii="Rockwell" w:hAnsi="Rockwell"/>
        <w:sz w:val="40"/>
        <w:szCs w:val="40"/>
      </w:rPr>
    </w:pPr>
  </w:p>
  <w:p w14:paraId="20F00A6B" w14:textId="77777777" w:rsidR="006626AC" w:rsidRDefault="006626AC" w:rsidP="006626AC">
    <w:pPr>
      <w:jc w:val="center"/>
      <w:rPr>
        <w:rFonts w:ascii="Rockwell" w:hAnsi="Rockwell"/>
        <w:sz w:val="40"/>
        <w:szCs w:val="40"/>
      </w:rPr>
    </w:pPr>
    <w:r w:rsidRPr="00EC74D2">
      <w:rPr>
        <w:rFonts w:ascii="Rockwell" w:hAnsi="Rockwell"/>
        <w:noProof/>
        <w:sz w:val="40"/>
        <w:szCs w:val="40"/>
        <w:lang w:eastAsia="da-DK"/>
      </w:rPr>
      <w:drawing>
        <wp:inline distT="0" distB="0" distL="0" distR="0" wp14:anchorId="4ED1C232" wp14:editId="6013C6C3">
          <wp:extent cx="6329764" cy="379202"/>
          <wp:effectExtent l="0" t="0" r="0" b="0"/>
          <wp:docPr id="2" name="Billede 0" descr="Bølge_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ølge_tr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9764" cy="37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C629E" w14:textId="77777777" w:rsidR="003D6D50" w:rsidRDefault="006626AC" w:rsidP="006626AC">
    <w:pPr>
      <w:jc w:val="center"/>
      <w:rPr>
        <w:rFonts w:ascii="Rockwell" w:hAnsi="Rockwell"/>
        <w:color w:val="215868" w:themeColor="accent5" w:themeShade="80"/>
        <w:sz w:val="24"/>
        <w:szCs w:val="24"/>
      </w:rPr>
    </w:pPr>
    <w:r w:rsidRPr="00FE44EE">
      <w:rPr>
        <w:rFonts w:ascii="Rockwell" w:hAnsi="Rockwell"/>
        <w:color w:val="215868" w:themeColor="accent5" w:themeShade="80"/>
        <w:sz w:val="24"/>
        <w:szCs w:val="24"/>
      </w:rPr>
      <w:t xml:space="preserve">Restaurant Vandvid </w:t>
    </w:r>
  </w:p>
  <w:p w14:paraId="42F026A2" w14:textId="77777777" w:rsidR="006626AC" w:rsidRPr="00FE44EE" w:rsidRDefault="006626AC" w:rsidP="006626AC">
    <w:pPr>
      <w:jc w:val="center"/>
      <w:rPr>
        <w:rFonts w:ascii="Rockwell" w:hAnsi="Rockwell"/>
        <w:color w:val="215868" w:themeColor="accent5" w:themeShade="80"/>
        <w:sz w:val="24"/>
        <w:szCs w:val="24"/>
      </w:rPr>
    </w:pPr>
    <w:r w:rsidRPr="00FE44EE">
      <w:rPr>
        <w:rFonts w:ascii="Rockwell" w:hAnsi="Rockwell"/>
        <w:color w:val="215868" w:themeColor="accent5" w:themeShade="80"/>
        <w:sz w:val="24"/>
        <w:szCs w:val="24"/>
      </w:rPr>
      <w:t xml:space="preserve">Ben Websters </w:t>
    </w:r>
    <w:r w:rsidR="003D6D50">
      <w:rPr>
        <w:rFonts w:ascii="Rockwell" w:hAnsi="Rockwell"/>
        <w:color w:val="215868" w:themeColor="accent5" w:themeShade="80"/>
        <w:sz w:val="24"/>
        <w:szCs w:val="24"/>
      </w:rPr>
      <w:t>Vej 3</w:t>
    </w:r>
    <w:r w:rsidRPr="00FE44EE">
      <w:rPr>
        <w:rFonts w:ascii="Rockwell" w:hAnsi="Rockwell"/>
        <w:color w:val="215868" w:themeColor="accent5" w:themeShade="80"/>
        <w:sz w:val="24"/>
        <w:szCs w:val="24"/>
      </w:rPr>
      <w:t>, 2450 København SV •</w:t>
    </w:r>
    <w:r w:rsidRPr="00FE44EE">
      <w:rPr>
        <w:rFonts w:ascii="Rockwell" w:hAnsi="Rockwell"/>
        <w:color w:val="215868" w:themeColor="accent5" w:themeShade="80"/>
        <w:sz w:val="24"/>
        <w:szCs w:val="24"/>
        <w:vertAlign w:val="superscript"/>
      </w:rPr>
      <w:t xml:space="preserve"> </w:t>
    </w:r>
    <w:hyperlink r:id="rId2" w:history="1">
      <w:r w:rsidRPr="00FE44EE">
        <w:rPr>
          <w:rStyle w:val="Hyperlink"/>
          <w:rFonts w:ascii="Rockwell" w:hAnsi="Rockwell"/>
          <w:color w:val="215868" w:themeColor="accent5" w:themeShade="80"/>
          <w:sz w:val="24"/>
          <w:szCs w:val="24"/>
          <w:u w:val="none"/>
        </w:rPr>
        <w:t>info@vandvid.com</w:t>
      </w:r>
    </w:hyperlink>
    <w:r w:rsidRPr="00FE44EE">
      <w:rPr>
        <w:rFonts w:ascii="Rockwell" w:hAnsi="Rockwell"/>
        <w:color w:val="215868" w:themeColor="accent5" w:themeShade="80"/>
        <w:sz w:val="24"/>
        <w:szCs w:val="24"/>
      </w:rPr>
      <w:t xml:space="preserve"> • www.vandvid.com</w:t>
    </w:r>
  </w:p>
  <w:p w14:paraId="1206E986" w14:textId="77777777" w:rsidR="006626AC" w:rsidRPr="006626AC" w:rsidRDefault="006626AC" w:rsidP="006626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A3B8" w14:textId="77777777" w:rsidR="00C20585" w:rsidRDefault="00C20585" w:rsidP="006626AC">
      <w:r>
        <w:separator/>
      </w:r>
    </w:p>
  </w:footnote>
  <w:footnote w:type="continuationSeparator" w:id="0">
    <w:p w14:paraId="128B561D" w14:textId="77777777" w:rsidR="00C20585" w:rsidRDefault="00C20585" w:rsidP="006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F3D2" w14:textId="77777777" w:rsidR="00A87B44" w:rsidRDefault="00A87B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071456"/>
      <w:docPartObj>
        <w:docPartGallery w:val="Page Numbers (Top of Page)"/>
        <w:docPartUnique/>
      </w:docPartObj>
    </w:sdtPr>
    <w:sdtEndPr/>
    <w:sdtContent>
      <w:p w14:paraId="08335AAD" w14:textId="77777777" w:rsidR="006626AC" w:rsidRDefault="00935DC3">
        <w:pPr>
          <w:pStyle w:val="Sidehove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E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2A5B8A" w14:textId="77777777" w:rsidR="006626AC" w:rsidRDefault="006626A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C7C6" w14:textId="77777777" w:rsidR="006626AC" w:rsidRDefault="006626A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0"/>
    <w:rsid w:val="0001779B"/>
    <w:rsid w:val="000A6819"/>
    <w:rsid w:val="000C1992"/>
    <w:rsid w:val="00190C33"/>
    <w:rsid w:val="001A2F53"/>
    <w:rsid w:val="002D5071"/>
    <w:rsid w:val="00373035"/>
    <w:rsid w:val="003C5619"/>
    <w:rsid w:val="003D6D50"/>
    <w:rsid w:val="0044641D"/>
    <w:rsid w:val="004765BF"/>
    <w:rsid w:val="004D5855"/>
    <w:rsid w:val="004E6E70"/>
    <w:rsid w:val="00586FC1"/>
    <w:rsid w:val="006626AC"/>
    <w:rsid w:val="006E4CD9"/>
    <w:rsid w:val="007A7203"/>
    <w:rsid w:val="007F6B65"/>
    <w:rsid w:val="0087388F"/>
    <w:rsid w:val="00935DC3"/>
    <w:rsid w:val="00951066"/>
    <w:rsid w:val="009A7A40"/>
    <w:rsid w:val="009E3B90"/>
    <w:rsid w:val="009E5D36"/>
    <w:rsid w:val="00A87B44"/>
    <w:rsid w:val="00AB63DF"/>
    <w:rsid w:val="00C002C6"/>
    <w:rsid w:val="00C20585"/>
    <w:rsid w:val="00C25869"/>
    <w:rsid w:val="00C75E60"/>
    <w:rsid w:val="00CB3EAA"/>
    <w:rsid w:val="00E51694"/>
    <w:rsid w:val="00EC74D2"/>
    <w:rsid w:val="00FE44EE"/>
    <w:rsid w:val="00FF2865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210E"/>
  <w15:docId w15:val="{920E7680-DA25-4DA4-97F2-54440F73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35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0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aliases w:val="Note"/>
    <w:basedOn w:val="Normal"/>
    <w:next w:val="Normal"/>
    <w:link w:val="UndertitelTegn"/>
    <w:uiPriority w:val="11"/>
    <w:qFormat/>
    <w:rsid w:val="009A7A40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0"/>
    </w:rPr>
  </w:style>
  <w:style w:type="character" w:customStyle="1" w:styleId="UndertitelTegn">
    <w:name w:val="Undertitel Tegn"/>
    <w:aliases w:val="Note Tegn"/>
    <w:basedOn w:val="Standardskrifttypeiafsnit"/>
    <w:link w:val="Undertitel"/>
    <w:uiPriority w:val="11"/>
    <w:rsid w:val="009A7A40"/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02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F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FC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C74D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626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26AC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6626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ndvid.com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ndvid.com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rrit\Dropbox\A1%20Fotos%20vandvid\Logoer\Brevpapir%20vandvi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8A4E-380D-46D6-B38E-2310F608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vandvid</Template>
  <TotalTime>5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JP/Politikens Hus A/S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Dorrit</dc:creator>
  <cp:lastModifiedBy>Dorrit Saietz</cp:lastModifiedBy>
  <cp:revision>3</cp:revision>
  <cp:lastPrinted>2016-05-28T08:37:00Z</cp:lastPrinted>
  <dcterms:created xsi:type="dcterms:W3CDTF">2021-07-24T12:50:00Z</dcterms:created>
  <dcterms:modified xsi:type="dcterms:W3CDTF">2021-07-24T12:51:00Z</dcterms:modified>
</cp:coreProperties>
</file>